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C4E44"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73034B09"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60628B48"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3F864277"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31EB2281" w14:textId="77777777" w:rsidR="00D5587F" w:rsidRPr="00D5587F" w:rsidRDefault="00D5587F" w:rsidP="00D5587F">
      <w:pPr>
        <w:spacing w:before="120"/>
        <w:rPr>
          <w:rFonts w:ascii="Verdana" w:hAnsi="Verdana" w:cs="Courier New"/>
          <w:b/>
          <w:sz w:val="20"/>
          <w:szCs w:val="20"/>
          <w:u w:val="single"/>
        </w:rPr>
      </w:pPr>
      <w:r w:rsidRPr="00D5587F">
        <w:rPr>
          <w:rFonts w:ascii="Verdana" w:hAnsi="Verdana" w:cs="Courier New"/>
          <w:b/>
          <w:sz w:val="20"/>
          <w:szCs w:val="20"/>
          <w:u w:val="single"/>
        </w:rPr>
        <w:t xml:space="preserve">Zadavatel: </w:t>
      </w:r>
    </w:p>
    <w:tbl>
      <w:tblPr>
        <w:tblStyle w:val="Mkatabulky"/>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762"/>
      </w:tblGrid>
      <w:tr w:rsidR="00D5587F" w:rsidRPr="00DF7737" w14:paraId="229EF973" w14:textId="77777777" w:rsidTr="00D72246">
        <w:tc>
          <w:tcPr>
            <w:tcW w:w="1985" w:type="dxa"/>
          </w:tcPr>
          <w:p w14:paraId="24977B84" w14:textId="77777777" w:rsidR="00D5587F" w:rsidRPr="0029645A" w:rsidRDefault="00D5587F" w:rsidP="00D72246">
            <w:pPr>
              <w:jc w:val="both"/>
              <w:rPr>
                <w:rFonts w:ascii="Verdana" w:hAnsi="Verdana" w:cs="Verdana"/>
                <w:color w:val="000000"/>
                <w:sz w:val="20"/>
                <w:szCs w:val="20"/>
              </w:rPr>
            </w:pPr>
            <w:proofErr w:type="gramStart"/>
            <w:r>
              <w:rPr>
                <w:rFonts w:ascii="Verdana" w:hAnsi="Verdana" w:cs="Verdana"/>
                <w:color w:val="000000"/>
                <w:sz w:val="20"/>
                <w:szCs w:val="20"/>
              </w:rPr>
              <w:t xml:space="preserve">název:   </w:t>
            </w:r>
            <w:proofErr w:type="gramEnd"/>
            <w:r>
              <w:rPr>
                <w:rFonts w:ascii="Verdana" w:hAnsi="Verdana" w:cs="Verdana"/>
                <w:color w:val="000000"/>
                <w:sz w:val="20"/>
                <w:szCs w:val="20"/>
              </w:rPr>
              <w:t xml:space="preserve">                         </w:t>
            </w:r>
          </w:p>
        </w:tc>
        <w:tc>
          <w:tcPr>
            <w:tcW w:w="7762" w:type="dxa"/>
          </w:tcPr>
          <w:p w14:paraId="626A49D2" w14:textId="77777777" w:rsidR="00D5587F" w:rsidRPr="00AE1D6E" w:rsidRDefault="00D5587F" w:rsidP="00D72246">
            <w:pPr>
              <w:jc w:val="both"/>
              <w:rPr>
                <w:rFonts w:ascii="Verdana" w:hAnsi="Verdana" w:cs="Verdana"/>
                <w:b/>
                <w:bCs/>
                <w:color w:val="000000"/>
                <w:sz w:val="20"/>
                <w:szCs w:val="20"/>
              </w:rPr>
            </w:pPr>
            <w:r w:rsidRPr="00AE1D6E">
              <w:rPr>
                <w:rFonts w:ascii="Verdana" w:hAnsi="Verdana" w:cs="Verdana"/>
                <w:b/>
                <w:bCs/>
                <w:color w:val="000000"/>
                <w:sz w:val="20"/>
                <w:szCs w:val="20"/>
              </w:rPr>
              <w:tab/>
              <w:t>Lepařovo gymnázium, Jičín, Jiráskova 30</w:t>
            </w:r>
          </w:p>
        </w:tc>
      </w:tr>
      <w:tr w:rsidR="00D5587F" w:rsidRPr="00C44669" w14:paraId="5E13B41C" w14:textId="77777777" w:rsidTr="00D72246">
        <w:tc>
          <w:tcPr>
            <w:tcW w:w="1985" w:type="dxa"/>
          </w:tcPr>
          <w:p w14:paraId="47D4636E" w14:textId="77777777" w:rsidR="00D5587F" w:rsidRPr="0029645A" w:rsidRDefault="00D5587F" w:rsidP="00D72246">
            <w:pPr>
              <w:jc w:val="both"/>
              <w:rPr>
                <w:rFonts w:ascii="Verdana" w:hAnsi="Verdana" w:cs="Verdana"/>
                <w:color w:val="000000"/>
                <w:sz w:val="20"/>
                <w:szCs w:val="20"/>
              </w:rPr>
            </w:pPr>
            <w:r>
              <w:rPr>
                <w:rFonts w:ascii="Verdana" w:hAnsi="Verdana" w:cs="Verdana"/>
                <w:color w:val="000000"/>
                <w:sz w:val="20"/>
                <w:szCs w:val="20"/>
              </w:rPr>
              <w:t>s</w:t>
            </w:r>
            <w:r w:rsidRPr="0029645A">
              <w:rPr>
                <w:rFonts w:ascii="Verdana" w:hAnsi="Verdana" w:cs="Verdana"/>
                <w:color w:val="000000"/>
                <w:sz w:val="20"/>
                <w:szCs w:val="20"/>
              </w:rPr>
              <w:t xml:space="preserve">e sídlem: </w:t>
            </w:r>
          </w:p>
        </w:tc>
        <w:tc>
          <w:tcPr>
            <w:tcW w:w="7762" w:type="dxa"/>
          </w:tcPr>
          <w:p w14:paraId="39F744B5" w14:textId="77777777" w:rsidR="00D5587F" w:rsidRPr="00AE1D6E" w:rsidRDefault="00D5587F" w:rsidP="00D72246">
            <w:pPr>
              <w:jc w:val="both"/>
              <w:rPr>
                <w:rFonts w:ascii="Verdana" w:hAnsi="Verdana"/>
                <w:b/>
                <w:bCs/>
                <w:color w:val="000000"/>
                <w:sz w:val="20"/>
                <w:szCs w:val="20"/>
              </w:rPr>
            </w:pPr>
            <w:r w:rsidRPr="00AE1D6E">
              <w:rPr>
                <w:rFonts w:ascii="Verdana" w:hAnsi="Verdana"/>
                <w:b/>
                <w:bCs/>
                <w:color w:val="000000"/>
                <w:sz w:val="20"/>
                <w:szCs w:val="20"/>
              </w:rPr>
              <w:tab/>
              <w:t>Jiráskova 30, Holínské Předměstí, 506 01 Jičín</w:t>
            </w:r>
          </w:p>
        </w:tc>
      </w:tr>
      <w:tr w:rsidR="00D5587F" w:rsidRPr="00C44669" w14:paraId="5F65A135" w14:textId="77777777" w:rsidTr="00D72246">
        <w:tc>
          <w:tcPr>
            <w:tcW w:w="1985" w:type="dxa"/>
          </w:tcPr>
          <w:p w14:paraId="34F186A4" w14:textId="77777777" w:rsidR="00D5587F" w:rsidRPr="0029645A" w:rsidRDefault="00D5587F" w:rsidP="00D72246">
            <w:pPr>
              <w:autoSpaceDE w:val="0"/>
              <w:rPr>
                <w:rFonts w:ascii="Verdana" w:hAnsi="Verdana" w:cs="Verdana"/>
                <w:color w:val="000000"/>
                <w:sz w:val="20"/>
                <w:szCs w:val="20"/>
              </w:rPr>
            </w:pPr>
            <w:r>
              <w:rPr>
                <w:rFonts w:ascii="Verdana" w:hAnsi="Verdana" w:cs="Verdana"/>
                <w:color w:val="000000"/>
                <w:sz w:val="20"/>
                <w:szCs w:val="20"/>
              </w:rPr>
              <w:t>jednající:</w:t>
            </w:r>
          </w:p>
        </w:tc>
        <w:tc>
          <w:tcPr>
            <w:tcW w:w="7762" w:type="dxa"/>
          </w:tcPr>
          <w:p w14:paraId="30C70DB5" w14:textId="77777777" w:rsidR="00D5587F" w:rsidRPr="00AE1D6E" w:rsidRDefault="00D5587F" w:rsidP="00D72246">
            <w:pPr>
              <w:autoSpaceDE w:val="0"/>
              <w:rPr>
                <w:rFonts w:ascii="Verdana" w:hAnsi="Verdana" w:cs="Verdana"/>
                <w:b/>
                <w:bCs/>
                <w:color w:val="000000"/>
                <w:sz w:val="20"/>
                <w:szCs w:val="20"/>
              </w:rPr>
            </w:pPr>
            <w:r w:rsidRPr="00AE1D6E">
              <w:rPr>
                <w:rFonts w:ascii="Verdana" w:hAnsi="Verdana" w:cs="Verdana"/>
                <w:b/>
                <w:bCs/>
                <w:color w:val="000000"/>
                <w:sz w:val="20"/>
                <w:szCs w:val="20"/>
              </w:rPr>
              <w:t xml:space="preserve">          Mgr. Miloš Chlumský, ředitel</w:t>
            </w:r>
          </w:p>
        </w:tc>
      </w:tr>
    </w:tbl>
    <w:p w14:paraId="58E660E5" w14:textId="77777777" w:rsidR="00D5587F" w:rsidRDefault="00D5587F" w:rsidP="00D5587F">
      <w:pPr>
        <w:spacing w:before="120"/>
        <w:rPr>
          <w:rFonts w:ascii="Verdana" w:hAnsi="Verdana" w:cs="Courier New"/>
          <w:b/>
          <w:sz w:val="20"/>
          <w:szCs w:val="20"/>
        </w:rPr>
      </w:pPr>
    </w:p>
    <w:p w14:paraId="19200796" w14:textId="77777777" w:rsidR="00D5587F" w:rsidRPr="00D5587F" w:rsidRDefault="00D5587F" w:rsidP="00D5587F">
      <w:pPr>
        <w:spacing w:before="120"/>
        <w:rPr>
          <w:rFonts w:ascii="Verdana" w:hAnsi="Verdana" w:cs="Courier New"/>
          <w:b/>
          <w:sz w:val="20"/>
          <w:szCs w:val="20"/>
          <w:u w:val="single"/>
        </w:rPr>
      </w:pPr>
      <w:r w:rsidRPr="00D5587F">
        <w:rPr>
          <w:rFonts w:ascii="Verdana" w:hAnsi="Verdana" w:cs="Courier New"/>
          <w:b/>
          <w:sz w:val="20"/>
          <w:szCs w:val="20"/>
          <w:u w:val="single"/>
        </w:rPr>
        <w:t>Název veřejné zakázky:</w:t>
      </w:r>
    </w:p>
    <w:p w14:paraId="11B81FD5" w14:textId="49278A39" w:rsidR="007961F8" w:rsidRPr="007961F8" w:rsidRDefault="00D5587F" w:rsidP="00D5587F">
      <w:pPr>
        <w:spacing w:before="120"/>
        <w:rPr>
          <w:rFonts w:ascii="Verdana" w:hAnsi="Verdana" w:cs="Courier New"/>
          <w:b/>
          <w:sz w:val="20"/>
          <w:szCs w:val="20"/>
        </w:rPr>
      </w:pPr>
      <w:sdt>
        <w:sdtPr>
          <w:rPr>
            <w:rFonts w:ascii="Verdana" w:hAnsi="Verdana" w:cs="Courier New"/>
            <w:b/>
            <w:sz w:val="20"/>
            <w:szCs w:val="20"/>
            <w:highlight w:val="yellow"/>
          </w:rPr>
          <w:alias w:val="Zakázka"/>
          <w:tag w:val="Zakázka"/>
          <w:id w:val="1935634307"/>
          <w:placeholder>
            <w:docPart w:val="4FFEA3BB317A4DE5A2B09CA9530F121F"/>
          </w:placeholder>
        </w:sdtPr>
        <w:sdtEndPr>
          <w:rPr>
            <w:highlight w:val="none"/>
          </w:rPr>
        </w:sdtEndPr>
        <w:sdtContent>
          <w:r w:rsidRPr="00D5587F">
            <w:rPr>
              <w:rFonts w:ascii="Verdana" w:hAnsi="Verdana" w:cs="Courier New"/>
              <w:b/>
              <w:sz w:val="20"/>
              <w:szCs w:val="20"/>
            </w:rPr>
            <w:t>"Vybudování výtahu a únikového schodiště vč. učeben Lepařova gymnázia, Jičín, Jiráskova 30 - vybudování učebny informatiky a toalet v podkroví školy"</w:t>
          </w:r>
        </w:sdtContent>
      </w:sdt>
    </w:p>
    <w:p w14:paraId="5FA9DF3B" w14:textId="77777777" w:rsidR="00A157B4" w:rsidRPr="007961F8" w:rsidRDefault="00A157B4" w:rsidP="00A157B4">
      <w:pPr>
        <w:spacing w:before="120"/>
        <w:rPr>
          <w:rFonts w:ascii="Verdana" w:hAnsi="Verdana" w:cs="Courier New"/>
          <w:b/>
          <w:sz w:val="20"/>
          <w:szCs w:val="20"/>
        </w:rPr>
      </w:pPr>
    </w:p>
    <w:p w14:paraId="12E5C4C3"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1"/>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13BA16A7" w14:textId="77777777" w:rsidR="002C0FAF" w:rsidRPr="007961F8" w:rsidRDefault="002C0FAF" w:rsidP="002C0FAF">
      <w:pPr>
        <w:jc w:val="both"/>
        <w:rPr>
          <w:rFonts w:ascii="Verdana" w:hAnsi="Verdana"/>
          <w:sz w:val="20"/>
          <w:szCs w:val="20"/>
        </w:rPr>
      </w:pPr>
    </w:p>
    <w:p w14:paraId="6503C5C7"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5CC75D93" w14:textId="77777777" w:rsidR="00EE7110" w:rsidRPr="007961F8" w:rsidRDefault="00EE7110" w:rsidP="00A157B4">
      <w:pPr>
        <w:spacing w:before="120"/>
        <w:rPr>
          <w:rFonts w:ascii="Verdana" w:hAnsi="Verdana" w:cs="Courier New"/>
          <w:b/>
          <w:sz w:val="20"/>
          <w:szCs w:val="20"/>
        </w:rPr>
      </w:pPr>
    </w:p>
    <w:p w14:paraId="675DBB06"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11DCC13B"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76DF9544"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5CEDA510"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3E22C3C"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36C7AFF9" w14:textId="77777777" w:rsidR="00B750FD" w:rsidRPr="007961F8" w:rsidRDefault="00B750FD" w:rsidP="00B750FD">
            <w:pPr>
              <w:rPr>
                <w:rFonts w:ascii="Verdana" w:hAnsi="Verdana"/>
                <w:sz w:val="20"/>
                <w:szCs w:val="20"/>
              </w:rPr>
            </w:pPr>
          </w:p>
          <w:p w14:paraId="25B6A373" w14:textId="77777777"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6AA92AE5" w14:textId="77777777" w:rsidR="00B750FD" w:rsidRPr="007961F8" w:rsidRDefault="00B750FD" w:rsidP="00B750FD">
            <w:pPr>
              <w:rPr>
                <w:rFonts w:ascii="Verdana" w:hAnsi="Verdana" w:cs="Arial"/>
                <w:color w:val="000000"/>
                <w:sz w:val="20"/>
                <w:szCs w:val="20"/>
              </w:rPr>
            </w:pPr>
          </w:p>
        </w:tc>
      </w:tr>
      <w:tr w:rsidR="00A157B4" w:rsidRPr="007961F8" w14:paraId="1F1EBD53"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7A6E3820"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16C2F83"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5E67B996"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4C479937"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71CDB822"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7C1DD26E"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7951DA43" w14:textId="77777777" w:rsidR="00A157B4" w:rsidRPr="007961F8" w:rsidRDefault="00A157B4" w:rsidP="00A157B4">
      <w:pPr>
        <w:spacing w:before="120"/>
        <w:rPr>
          <w:rFonts w:ascii="Verdana" w:hAnsi="Verdana" w:cs="Courier New"/>
          <w:b/>
          <w:sz w:val="20"/>
          <w:szCs w:val="20"/>
        </w:rPr>
      </w:pPr>
    </w:p>
    <w:p w14:paraId="542F369F"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324F5C63"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17787015"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299807A6"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486A424C" w14:textId="77777777" w:rsidR="00B750FD" w:rsidRPr="007961F8" w:rsidRDefault="00B750FD" w:rsidP="00A553E8">
            <w:pPr>
              <w:jc w:val="center"/>
              <w:rPr>
                <w:rFonts w:ascii="Verdana" w:hAnsi="Verdana" w:cs="Courier New"/>
                <w:b/>
                <w:sz w:val="20"/>
                <w:szCs w:val="20"/>
              </w:rPr>
            </w:pPr>
          </w:p>
        </w:tc>
        <w:tc>
          <w:tcPr>
            <w:tcW w:w="8484" w:type="dxa"/>
            <w:vAlign w:val="center"/>
          </w:tcPr>
          <w:p w14:paraId="2F7E3307"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48BB58CF"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0270959F"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3428ACE2"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177D35D2" w14:textId="77777777" w:rsidR="00B750FD" w:rsidRPr="007961F8" w:rsidRDefault="00B750FD" w:rsidP="00B750FD">
            <w:pPr>
              <w:rPr>
                <w:rFonts w:ascii="Verdana" w:hAnsi="Verdana"/>
                <w:sz w:val="20"/>
                <w:szCs w:val="20"/>
              </w:rPr>
            </w:pPr>
          </w:p>
          <w:p w14:paraId="398669FE"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749D11A8" w14:textId="77777777" w:rsidR="00B750FD" w:rsidRPr="007961F8" w:rsidRDefault="00B750FD" w:rsidP="00B750FD">
            <w:pPr>
              <w:rPr>
                <w:rFonts w:ascii="Verdana" w:hAnsi="Verdana" w:cs="Arial"/>
                <w:color w:val="000000"/>
                <w:sz w:val="20"/>
                <w:szCs w:val="20"/>
              </w:rPr>
            </w:pPr>
          </w:p>
        </w:tc>
      </w:tr>
      <w:tr w:rsidR="00B750FD" w:rsidRPr="007961F8" w14:paraId="1D8B46BD"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564AE3ED"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216D610"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111EEAEC"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6A2721AB"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7A439753"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0E11552C"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49FD42F0"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13FDD5BF"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0BFDAABA"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032577BD" w14:textId="77777777" w:rsidR="00A65DD6" w:rsidRDefault="00A65DD6" w:rsidP="00845BAB">
      <w:pPr>
        <w:spacing w:before="120"/>
        <w:jc w:val="both"/>
        <w:rPr>
          <w:rFonts w:ascii="Verdana" w:hAnsi="Verdana"/>
          <w:sz w:val="20"/>
          <w:szCs w:val="20"/>
        </w:rPr>
      </w:pPr>
    </w:p>
    <w:p w14:paraId="4F6F2E2E"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774B6E1B" w14:textId="77777777" w:rsidR="00EE7110" w:rsidRPr="007961F8" w:rsidRDefault="00EE7110" w:rsidP="00845BAB">
      <w:pPr>
        <w:spacing w:before="120"/>
        <w:jc w:val="both"/>
        <w:rPr>
          <w:rFonts w:ascii="Verdana" w:hAnsi="Verdana"/>
          <w:sz w:val="20"/>
          <w:szCs w:val="20"/>
        </w:rPr>
      </w:pPr>
    </w:p>
    <w:p w14:paraId="23CBF906" w14:textId="77777777" w:rsidR="00845BAB" w:rsidRDefault="00845BAB" w:rsidP="00845BAB">
      <w:pPr>
        <w:spacing w:before="120"/>
        <w:jc w:val="both"/>
        <w:rPr>
          <w:rFonts w:ascii="Verdana" w:hAnsi="Verdana"/>
          <w:sz w:val="20"/>
          <w:szCs w:val="20"/>
        </w:rPr>
      </w:pPr>
    </w:p>
    <w:p w14:paraId="631D0E5B" w14:textId="77777777" w:rsidR="0018294D" w:rsidRDefault="0018294D" w:rsidP="00845BAB">
      <w:pPr>
        <w:spacing w:before="120"/>
        <w:jc w:val="both"/>
        <w:rPr>
          <w:rFonts w:ascii="Verdana" w:hAnsi="Verdana"/>
          <w:sz w:val="20"/>
          <w:szCs w:val="20"/>
        </w:rPr>
      </w:pPr>
    </w:p>
    <w:p w14:paraId="6CBC9538" w14:textId="77777777" w:rsidR="0018294D" w:rsidRPr="007961F8" w:rsidRDefault="0018294D" w:rsidP="00845BAB">
      <w:pPr>
        <w:spacing w:before="120"/>
        <w:jc w:val="both"/>
        <w:rPr>
          <w:rFonts w:ascii="Verdana" w:hAnsi="Verdana"/>
          <w:sz w:val="20"/>
          <w:szCs w:val="20"/>
        </w:rPr>
      </w:pPr>
    </w:p>
    <w:p w14:paraId="19B56F38"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proofErr w:type="gramStart"/>
      <w:r>
        <w:rPr>
          <w:rFonts w:ascii="Verdana" w:hAnsi="Verdana" w:cs="Verdana"/>
          <w:sz w:val="20"/>
          <w:szCs w:val="20"/>
        </w:rPr>
        <w:t>…….</w:t>
      </w:r>
      <w:proofErr w:type="gramEnd"/>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60788425" w14:textId="77777777" w:rsidR="00525074" w:rsidRDefault="00525074" w:rsidP="00525074">
      <w:pPr>
        <w:ind w:left="6379"/>
        <w:jc w:val="center"/>
        <w:rPr>
          <w:rFonts w:ascii="Verdana" w:hAnsi="Verdana" w:cs="Verdana"/>
          <w:sz w:val="20"/>
          <w:szCs w:val="20"/>
        </w:rPr>
      </w:pPr>
    </w:p>
    <w:p w14:paraId="0A726041"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60E344CD" w14:textId="77777777" w:rsidR="00B82DDF" w:rsidRPr="007961F8" w:rsidRDefault="00B82DDF" w:rsidP="00525074">
      <w:pPr>
        <w:spacing w:before="120"/>
        <w:jc w:val="both"/>
        <w:rPr>
          <w:rFonts w:ascii="Verdana" w:hAnsi="Verdana"/>
          <w:sz w:val="20"/>
          <w:szCs w:val="20"/>
        </w:rPr>
      </w:pPr>
    </w:p>
    <w:sectPr w:rsidR="00B82DDF" w:rsidRPr="007961F8" w:rsidSect="005F54A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A0EA5" w14:textId="77777777" w:rsidR="00B82DDF" w:rsidRDefault="00B82DDF" w:rsidP="00B82DDF">
      <w:r>
        <w:separator/>
      </w:r>
    </w:p>
  </w:endnote>
  <w:endnote w:type="continuationSeparator" w:id="0">
    <w:p w14:paraId="171125E8"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3463E" w14:textId="77777777" w:rsidR="00B82DDF" w:rsidRDefault="00B82DDF" w:rsidP="00B82DDF">
      <w:r>
        <w:separator/>
      </w:r>
    </w:p>
  </w:footnote>
  <w:footnote w:type="continuationSeparator" w:id="0">
    <w:p w14:paraId="1F0967CC" w14:textId="77777777" w:rsidR="00B82DDF" w:rsidRDefault="00B82DDF" w:rsidP="00B82DDF">
      <w:r>
        <w:continuationSeparator/>
      </w:r>
    </w:p>
  </w:footnote>
  <w:footnote w:id="1">
    <w:p w14:paraId="4B995B98"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555BC543"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5AE6"/>
    <w:rsid w:val="00126566"/>
    <w:rsid w:val="0018294D"/>
    <w:rsid w:val="001842BA"/>
    <w:rsid w:val="001B7F50"/>
    <w:rsid w:val="002B5DAE"/>
    <w:rsid w:val="002C0FAF"/>
    <w:rsid w:val="00336413"/>
    <w:rsid w:val="003E338A"/>
    <w:rsid w:val="00431827"/>
    <w:rsid w:val="004321DA"/>
    <w:rsid w:val="004903AC"/>
    <w:rsid w:val="00525074"/>
    <w:rsid w:val="005F54A9"/>
    <w:rsid w:val="00650B80"/>
    <w:rsid w:val="0066701D"/>
    <w:rsid w:val="006929B2"/>
    <w:rsid w:val="007961F8"/>
    <w:rsid w:val="00845BAB"/>
    <w:rsid w:val="008C2D61"/>
    <w:rsid w:val="008D2445"/>
    <w:rsid w:val="00973123"/>
    <w:rsid w:val="00984252"/>
    <w:rsid w:val="00A157B4"/>
    <w:rsid w:val="00A4702A"/>
    <w:rsid w:val="00A65DD6"/>
    <w:rsid w:val="00B750FD"/>
    <w:rsid w:val="00B82DDF"/>
    <w:rsid w:val="00B848B6"/>
    <w:rsid w:val="00BB669F"/>
    <w:rsid w:val="00C23556"/>
    <w:rsid w:val="00D5587F"/>
    <w:rsid w:val="00E414D9"/>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83D0D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D55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FEA3BB317A4DE5A2B09CA9530F121F"/>
        <w:category>
          <w:name w:val="Obecné"/>
          <w:gallery w:val="placeholder"/>
        </w:category>
        <w:types>
          <w:type w:val="bbPlcHdr"/>
        </w:types>
        <w:behaviors>
          <w:behavior w:val="content"/>
        </w:behaviors>
        <w:guid w:val="{E160458D-3DA9-419E-9395-FB4625A4171F}"/>
      </w:docPartPr>
      <w:docPartBody>
        <w:p w:rsidR="00000000" w:rsidRDefault="00CA6843" w:rsidP="00CA6843">
          <w:pPr>
            <w:pStyle w:val="4FFEA3BB317A4DE5A2B09CA9530F121F"/>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843"/>
    <w:rsid w:val="00CA68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6843"/>
  </w:style>
  <w:style w:type="paragraph" w:customStyle="1" w:styleId="4FFEA3BB317A4DE5A2B09CA9530F121F">
    <w:name w:val="4FFEA3BB317A4DE5A2B09CA9530F121F"/>
    <w:rsid w:val="00CA6843"/>
  </w:style>
  <w:style w:type="paragraph" w:customStyle="1" w:styleId="6EE5269A94BD4554B7A3366B2E863E9C">
    <w:name w:val="6EE5269A94BD4554B7A3366B2E863E9C"/>
    <w:rsid w:val="00CA68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A43D8-0465-4000-B0FC-ACC58790F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2250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2018-06-21T07:09:00Z</dcterms:created>
  <dcterms:modified xsi:type="dcterms:W3CDTF">2021-10-20T12:35:00Z</dcterms:modified>
</cp:coreProperties>
</file>